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7BE" w:rsidRPr="001077BE" w:rsidRDefault="001077BE" w:rsidP="001077BE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77BE">
        <w:rPr>
          <w:rFonts w:eastAsia="Calibri"/>
          <w:b/>
          <w:sz w:val="28"/>
          <w:szCs w:val="28"/>
          <w:lang w:eastAsia="en-US"/>
        </w:rPr>
        <w:t>ПАСПОРТ</w:t>
      </w:r>
    </w:p>
    <w:p w:rsidR="001077BE" w:rsidRPr="001077BE" w:rsidRDefault="001077BE" w:rsidP="001077BE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1077BE">
        <w:rPr>
          <w:rFonts w:eastAsia="Calibri"/>
          <w:sz w:val="28"/>
          <w:szCs w:val="28"/>
          <w:lang w:eastAsia="en-US"/>
        </w:rPr>
        <w:t>проекта нормативного правового акта</w:t>
      </w:r>
    </w:p>
    <w:p w:rsidR="001077BE" w:rsidRPr="001077BE" w:rsidRDefault="001077BE" w:rsidP="001077BE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529"/>
      </w:tblGrid>
      <w:tr w:rsidR="001077BE" w:rsidRPr="001077BE" w:rsidTr="006C6B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7BE" w:rsidRPr="001077BE" w:rsidRDefault="001077BE" w:rsidP="001077B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>Вид нормативного правового акта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7BE" w:rsidRPr="001077BE" w:rsidRDefault="001077BE" w:rsidP="001077B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Приказ Министерства </w:t>
            </w:r>
            <w:r>
              <w:rPr>
                <w:rFonts w:eastAsia="Calibri"/>
                <w:sz w:val="28"/>
                <w:szCs w:val="28"/>
                <w:lang w:eastAsia="en-US"/>
              </w:rPr>
              <w:t>национальной политики</w:t>
            </w: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 Республики Коми</w:t>
            </w:r>
          </w:p>
        </w:tc>
      </w:tr>
      <w:tr w:rsidR="001077BE" w:rsidRPr="001077BE" w:rsidTr="006C6B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7BE" w:rsidRPr="001077BE" w:rsidRDefault="001077BE" w:rsidP="001077B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>Наименование проекта нормативного правового акта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7BE" w:rsidRPr="001077BE" w:rsidRDefault="00572728" w:rsidP="001077BE">
            <w:pPr>
              <w:tabs>
                <w:tab w:val="left" w:pos="9360"/>
              </w:tabs>
              <w:ind w:right="-5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D3CA7">
              <w:rPr>
                <w:sz w:val="28"/>
                <w:szCs w:val="28"/>
              </w:rPr>
              <w:t>«</w:t>
            </w:r>
            <w:r w:rsidRPr="00074904">
              <w:rPr>
                <w:sz w:val="28"/>
                <w:szCs w:val="28"/>
              </w:rPr>
              <w:t xml:space="preserve">Об утверждении </w:t>
            </w:r>
            <w:r>
              <w:rPr>
                <w:sz w:val="28"/>
                <w:szCs w:val="28"/>
              </w:rPr>
              <w:t>П</w:t>
            </w:r>
            <w:r w:rsidRPr="00074904">
              <w:rPr>
                <w:sz w:val="28"/>
                <w:szCs w:val="28"/>
              </w:rPr>
              <w:t>орядка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оказания</w:t>
            </w:r>
            <w:r w:rsidRPr="00E533BB">
              <w:rPr>
                <w:sz w:val="28"/>
                <w:szCs w:val="28"/>
              </w:rPr>
              <w:t xml:space="preserve"> гражданам бесплатной юридической помощи</w:t>
            </w:r>
            <w:r w:rsidRPr="004D3CA7">
              <w:rPr>
                <w:sz w:val="28"/>
                <w:szCs w:val="28"/>
              </w:rPr>
              <w:t>»</w:t>
            </w:r>
          </w:p>
        </w:tc>
      </w:tr>
      <w:tr w:rsidR="001077BE" w:rsidRPr="001077BE" w:rsidTr="006C6B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7BE" w:rsidRPr="001077BE" w:rsidRDefault="001077BE" w:rsidP="001077B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Информация о разработчике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7BE" w:rsidRDefault="001077BE" w:rsidP="001077B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Министерство </w:t>
            </w:r>
            <w:r>
              <w:rPr>
                <w:rFonts w:eastAsia="Calibri"/>
                <w:sz w:val="28"/>
                <w:szCs w:val="28"/>
                <w:lang w:eastAsia="en-US"/>
              </w:rPr>
              <w:t>национальной политики</w:t>
            </w:r>
          </w:p>
          <w:p w:rsidR="001077BE" w:rsidRPr="001077BE" w:rsidRDefault="001077BE" w:rsidP="001077B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 Республики Коми</w:t>
            </w:r>
          </w:p>
          <w:p w:rsidR="001077BE" w:rsidRPr="0035246D" w:rsidRDefault="001077BE" w:rsidP="001077B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35246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5246D">
              <w:rPr>
                <w:rFonts w:eastAsia="Calibri"/>
                <w:sz w:val="28"/>
                <w:szCs w:val="28"/>
                <w:lang w:eastAsia="en-US"/>
              </w:rPr>
              <w:t xml:space="preserve">Ответственное </w:t>
            </w:r>
            <w:r w:rsidR="009F67D7">
              <w:rPr>
                <w:rFonts w:eastAsia="Calibri"/>
                <w:sz w:val="28"/>
                <w:szCs w:val="28"/>
                <w:lang w:eastAsia="en-US"/>
              </w:rPr>
              <w:t>лицо (заведующий сектором</w:t>
            </w:r>
            <w:r w:rsidR="0035246D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35246D">
              <w:rPr>
                <w:rFonts w:eastAsia="Calibri"/>
                <w:sz w:val="28"/>
                <w:szCs w:val="28"/>
                <w:lang w:eastAsia="en-US"/>
              </w:rPr>
              <w:t>Курлыгина</w:t>
            </w:r>
            <w:proofErr w:type="spellEnd"/>
            <w:r w:rsidR="0035246D">
              <w:rPr>
                <w:rFonts w:eastAsia="Calibri"/>
                <w:sz w:val="28"/>
                <w:szCs w:val="28"/>
                <w:lang w:eastAsia="en-US"/>
              </w:rPr>
              <w:t xml:space="preserve"> С.В.</w:t>
            </w:r>
            <w:r w:rsidRPr="0035246D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</w:tr>
      <w:tr w:rsidR="001077BE" w:rsidRPr="001077BE" w:rsidTr="006C6B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7BE" w:rsidRPr="009F67D7" w:rsidRDefault="001077BE" w:rsidP="001077B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9F67D7">
              <w:rPr>
                <w:rFonts w:eastAsia="Calibri"/>
                <w:sz w:val="28"/>
                <w:szCs w:val="28"/>
                <w:lang w:eastAsia="en-US"/>
              </w:rPr>
              <w:t>Основание подготовки проекта нормативного правового акта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7BE" w:rsidRDefault="009F67D7" w:rsidP="001077B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F67D7">
              <w:rPr>
                <w:sz w:val="28"/>
                <w:szCs w:val="28"/>
              </w:rPr>
              <w:t xml:space="preserve">Федеральный закон от </w:t>
            </w:r>
            <w:r w:rsidR="00D81E4F">
              <w:rPr>
                <w:sz w:val="28"/>
                <w:szCs w:val="28"/>
              </w:rPr>
              <w:t xml:space="preserve"> </w:t>
            </w:r>
            <w:r w:rsidRPr="009F67D7">
              <w:rPr>
                <w:sz w:val="28"/>
                <w:szCs w:val="28"/>
              </w:rPr>
              <w:t>21.11.2011    № 324-ФЗ «О бесплатной юридической помощи в Российской Федерации»</w:t>
            </w:r>
          </w:p>
          <w:p w:rsidR="00D81E4F" w:rsidRPr="009F67D7" w:rsidRDefault="00D81E4F" w:rsidP="001077B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Закон</w:t>
            </w:r>
            <w:r w:rsidRPr="003310F6">
              <w:rPr>
                <w:bCs/>
                <w:sz w:val="28"/>
                <w:szCs w:val="28"/>
              </w:rPr>
              <w:t xml:space="preserve"> Республики Коми от 27.02.2012 </w:t>
            </w:r>
            <w:r>
              <w:rPr>
                <w:bCs/>
                <w:sz w:val="28"/>
                <w:szCs w:val="28"/>
              </w:rPr>
              <w:t>№</w:t>
            </w:r>
            <w:r w:rsidRPr="003310F6">
              <w:rPr>
                <w:bCs/>
                <w:sz w:val="28"/>
                <w:szCs w:val="28"/>
              </w:rPr>
              <w:t xml:space="preserve"> 9-РЗ </w:t>
            </w:r>
            <w:r>
              <w:rPr>
                <w:bCs/>
                <w:sz w:val="28"/>
                <w:szCs w:val="28"/>
              </w:rPr>
              <w:t>«</w:t>
            </w:r>
            <w:r w:rsidRPr="003310F6">
              <w:rPr>
                <w:bCs/>
                <w:sz w:val="28"/>
                <w:szCs w:val="28"/>
              </w:rPr>
              <w:t>О вопросах обеспечения граждан бесплатной юридической помощью в Республике Коми</w:t>
            </w:r>
            <w:r>
              <w:rPr>
                <w:bCs/>
                <w:sz w:val="28"/>
                <w:szCs w:val="28"/>
              </w:rPr>
              <w:t>»</w:t>
            </w:r>
          </w:p>
        </w:tc>
      </w:tr>
      <w:tr w:rsidR="001077BE" w:rsidRPr="001077BE" w:rsidTr="006C6B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7BE" w:rsidRPr="001077BE" w:rsidRDefault="001077BE" w:rsidP="001077B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>Дата разработки проекта нормативного правового акта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BE" w:rsidRPr="001077BE" w:rsidRDefault="009F67D7" w:rsidP="00E36C8F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 марта 2016</w:t>
            </w:r>
            <w:r w:rsidR="00E36C8F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</w:tr>
      <w:tr w:rsidR="001077BE" w:rsidRPr="001077BE" w:rsidTr="006C6B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7BE" w:rsidRPr="001077BE" w:rsidRDefault="001077BE" w:rsidP="001077B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>Срок общественного обсуждения проекта нормативного правового акта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7BE" w:rsidRPr="001077BE" w:rsidRDefault="001077BE" w:rsidP="00F2194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10 календарных дней со дня размещения проекта на официальном сайте </w:t>
            </w:r>
          </w:p>
          <w:p w:rsidR="001077BE" w:rsidRPr="001077BE" w:rsidRDefault="001077BE" w:rsidP="00F2194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Министерства </w:t>
            </w:r>
            <w:r w:rsidR="00F2194E">
              <w:rPr>
                <w:rFonts w:eastAsia="Calibri"/>
                <w:sz w:val="28"/>
                <w:szCs w:val="28"/>
                <w:lang w:eastAsia="en-US"/>
              </w:rPr>
              <w:t>национальной политики</w:t>
            </w: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 Республики Коми</w:t>
            </w:r>
          </w:p>
        </w:tc>
      </w:tr>
      <w:tr w:rsidR="001077BE" w:rsidRPr="001077BE" w:rsidTr="006C6B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7BE" w:rsidRPr="001077BE" w:rsidRDefault="001077BE" w:rsidP="001077B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>Срок приема предложений и способы их представления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7BE" w:rsidRPr="001077BE" w:rsidRDefault="001077BE" w:rsidP="00F2194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10 календарных дней со дня размещения проекта на официальном сайте </w:t>
            </w:r>
          </w:p>
          <w:p w:rsidR="001077BE" w:rsidRPr="001077BE" w:rsidRDefault="001077BE" w:rsidP="00F2194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Министерства </w:t>
            </w:r>
            <w:r w:rsidR="00F2194E">
              <w:rPr>
                <w:rFonts w:eastAsia="Calibri"/>
                <w:sz w:val="28"/>
                <w:szCs w:val="28"/>
                <w:lang w:eastAsia="en-US"/>
              </w:rPr>
              <w:t xml:space="preserve">национальной политики </w:t>
            </w:r>
            <w:r w:rsidRPr="001077BE">
              <w:rPr>
                <w:rFonts w:eastAsia="Calibri"/>
                <w:sz w:val="28"/>
                <w:szCs w:val="28"/>
                <w:lang w:eastAsia="en-US"/>
              </w:rPr>
              <w:t>Республики Коми.</w:t>
            </w:r>
          </w:p>
          <w:p w:rsidR="001077BE" w:rsidRPr="001077BE" w:rsidRDefault="001077BE" w:rsidP="00F2194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>В электронном виде по адресу электронной почты:</w:t>
            </w:r>
            <w:r w:rsidR="00CB01AA">
              <w:t xml:space="preserve"> </w:t>
            </w:r>
            <w:hyperlink r:id="rId5" w:history="1">
              <w:r w:rsidR="00CB01AA" w:rsidRPr="00CB01AA">
                <w:rPr>
                  <w:rStyle w:val="a3"/>
                  <w:color w:val="333366"/>
                  <w:sz w:val="28"/>
                  <w:szCs w:val="28"/>
                  <w:u w:val="none"/>
                  <w:shd w:val="clear" w:color="auto" w:fill="FFFFFF"/>
                </w:rPr>
                <w:t>natspol@minnac.rkomi.ru</w:t>
              </w:r>
            </w:hyperlink>
          </w:p>
          <w:p w:rsidR="001077BE" w:rsidRPr="001077BE" w:rsidRDefault="001077BE" w:rsidP="00CB01AA">
            <w:pPr>
              <w:suppressAutoHyphens/>
              <w:ind w:firstLine="3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На бумажном носителе по адресу: </w:t>
            </w:r>
          </w:p>
          <w:p w:rsidR="001077BE" w:rsidRPr="001077BE" w:rsidRDefault="001077BE" w:rsidP="00CB01AA">
            <w:pPr>
              <w:suppressAutoHyphens/>
              <w:ind w:firstLine="3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>г. Сыктывкар, ул</w:t>
            </w:r>
            <w:r w:rsidR="00CB01AA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  <w:proofErr w:type="gramStart"/>
            <w:r w:rsidR="00CB01AA">
              <w:rPr>
                <w:rFonts w:eastAsia="Calibri"/>
                <w:sz w:val="28"/>
                <w:szCs w:val="28"/>
                <w:lang w:eastAsia="en-US"/>
              </w:rPr>
              <w:t>Интернациональная</w:t>
            </w:r>
            <w:proofErr w:type="gramEnd"/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CB01AA">
              <w:rPr>
                <w:rFonts w:eastAsia="Calibri"/>
                <w:sz w:val="28"/>
                <w:szCs w:val="28"/>
                <w:lang w:eastAsia="en-US"/>
              </w:rPr>
              <w:t>108</w:t>
            </w:r>
          </w:p>
        </w:tc>
      </w:tr>
      <w:tr w:rsidR="00A2701A" w:rsidRPr="001077BE" w:rsidTr="006C6B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01A" w:rsidRPr="001077BE" w:rsidRDefault="00A2701A" w:rsidP="001077B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>Информация о результатах общественного обсуждения проекта нормативного правового акта (сводка предложений, поступивших в рамках общественного обсуждения, с указанием позиции разработчика – может быть размещена отдельно)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1077BE" w:rsidRDefault="00A2701A" w:rsidP="003D223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Предложения и замечания в адрес </w:t>
            </w: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Министерства </w:t>
            </w:r>
            <w:r>
              <w:rPr>
                <w:rFonts w:eastAsia="Calibri"/>
                <w:sz w:val="28"/>
                <w:szCs w:val="28"/>
                <w:lang w:eastAsia="en-US"/>
              </w:rPr>
              <w:t>национальной политики</w:t>
            </w: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 Республики Коми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не поступали.</w:t>
            </w:r>
          </w:p>
        </w:tc>
      </w:tr>
      <w:tr w:rsidR="00A2701A" w:rsidRPr="001077BE" w:rsidTr="006C6B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01A" w:rsidRPr="001077BE" w:rsidRDefault="00A2701A" w:rsidP="001077B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Информация о результатах независимой </w:t>
            </w:r>
            <w:r w:rsidRPr="001077BE">
              <w:rPr>
                <w:rFonts w:eastAsia="Calibri"/>
                <w:sz w:val="28"/>
                <w:szCs w:val="28"/>
                <w:lang w:eastAsia="en-US"/>
              </w:rPr>
              <w:lastRenderedPageBreak/>
              <w:t>антикоррупционной экспертизы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1077BE" w:rsidRDefault="00A2701A" w:rsidP="003D223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Предложения и замечания в адрес </w:t>
            </w: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Министерства </w:t>
            </w:r>
            <w:r>
              <w:rPr>
                <w:rFonts w:eastAsia="Calibri"/>
                <w:sz w:val="28"/>
                <w:szCs w:val="28"/>
                <w:lang w:eastAsia="en-US"/>
              </w:rPr>
              <w:t>национальной политики</w:t>
            </w:r>
            <w:r w:rsidRPr="001077B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077BE">
              <w:rPr>
                <w:rFonts w:eastAsia="Calibri"/>
                <w:sz w:val="28"/>
                <w:szCs w:val="28"/>
                <w:lang w:eastAsia="en-US"/>
              </w:rPr>
              <w:lastRenderedPageBreak/>
              <w:t>Республики Коми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не поступали.</w:t>
            </w:r>
          </w:p>
        </w:tc>
      </w:tr>
      <w:tr w:rsidR="00A2701A" w:rsidRPr="001077BE" w:rsidTr="006C6B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1077BE" w:rsidRDefault="00A2701A" w:rsidP="001077BE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077BE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Информация о результатах антикоррупционной экспертизы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1077BE" w:rsidRDefault="00A2701A" w:rsidP="00A2701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 результате проведенной антикоррупционной экспертизы коррупционных факторов в проекте приказа не выявлено</w:t>
            </w:r>
          </w:p>
        </w:tc>
      </w:tr>
      <w:tr w:rsidR="00A2701A" w:rsidRPr="001077BE" w:rsidTr="006C6B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01A" w:rsidRPr="001077BE" w:rsidRDefault="00A2701A" w:rsidP="001077B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>Дата принятия и регистрационный номер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Default="00A2701A" w:rsidP="00A2701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 апреля 2016 г.</w:t>
            </w:r>
          </w:p>
          <w:p w:rsidR="00A2701A" w:rsidRPr="001077BE" w:rsidRDefault="00A2701A" w:rsidP="00A2701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 113-од</w:t>
            </w:r>
          </w:p>
        </w:tc>
      </w:tr>
      <w:tr w:rsidR="00A2701A" w:rsidRPr="001077BE" w:rsidTr="006C6B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01A" w:rsidRPr="001077BE" w:rsidRDefault="00A2701A" w:rsidP="001077B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1077BE">
              <w:rPr>
                <w:rFonts w:eastAsia="Calibri"/>
                <w:sz w:val="28"/>
                <w:szCs w:val="28"/>
                <w:lang w:eastAsia="en-US"/>
              </w:rPr>
              <w:t>Информация об официальном опубликовании с указанием источника опубликования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1077BE" w:rsidRDefault="0046466A" w:rsidP="0046466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Официальный Интернет-портал Республики Коми, в разделе «Перечень правовых актов, принятых органами государственной власти Республики Коми, иной официальной информации» (</w:t>
            </w:r>
            <w:r>
              <w:rPr>
                <w:sz w:val="28"/>
                <w:szCs w:val="28"/>
                <w:lang w:val="en-US"/>
              </w:rPr>
              <w:t>http</w:t>
            </w:r>
            <w:r>
              <w:rPr>
                <w:sz w:val="28"/>
                <w:szCs w:val="28"/>
              </w:rPr>
              <w:t>://</w:t>
            </w:r>
            <w:r>
              <w:rPr>
                <w:sz w:val="28"/>
                <w:szCs w:val="28"/>
                <w:lang w:val="en-US"/>
              </w:rPr>
              <w:t>law</w:t>
            </w:r>
            <w:r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rkomi</w:t>
            </w:r>
            <w:proofErr w:type="spellEnd"/>
            <w:r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sz w:val="28"/>
                <w:szCs w:val="28"/>
              </w:rPr>
              <w:t>);</w:t>
            </w:r>
          </w:p>
        </w:tc>
      </w:tr>
    </w:tbl>
    <w:p w:rsidR="001077BE" w:rsidRPr="001077BE" w:rsidRDefault="001077BE" w:rsidP="001077BE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sectPr w:rsidR="001077BE" w:rsidRPr="00107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650"/>
    <w:rsid w:val="001077BE"/>
    <w:rsid w:val="0035246D"/>
    <w:rsid w:val="0046466A"/>
    <w:rsid w:val="00572728"/>
    <w:rsid w:val="00694993"/>
    <w:rsid w:val="007A7D1C"/>
    <w:rsid w:val="007D71D6"/>
    <w:rsid w:val="009752B2"/>
    <w:rsid w:val="009A557F"/>
    <w:rsid w:val="009F67D7"/>
    <w:rsid w:val="00A2701A"/>
    <w:rsid w:val="00AA70BF"/>
    <w:rsid w:val="00BD7650"/>
    <w:rsid w:val="00CB01AA"/>
    <w:rsid w:val="00D81E4F"/>
    <w:rsid w:val="00E36C8F"/>
    <w:rsid w:val="00F2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01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01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epnatspol@rkom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Светлана Модестовна</dc:creator>
  <cp:lastModifiedBy>Курлыгина Светлана Васильевна</cp:lastModifiedBy>
  <cp:revision>2</cp:revision>
  <dcterms:created xsi:type="dcterms:W3CDTF">2016-04-13T15:10:00Z</dcterms:created>
  <dcterms:modified xsi:type="dcterms:W3CDTF">2016-04-13T15:10:00Z</dcterms:modified>
</cp:coreProperties>
</file>